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/>
    <w:p w:rsidR="00C670FF" w:rsidRDefault="00C670FF" w:rsidP="00C670FF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</w:t>
      </w:r>
      <w:r w:rsidR="00635B34">
        <w:rPr>
          <w:sz w:val="48"/>
          <w:szCs w:val="48"/>
        </w:rPr>
        <w:t>6.</w:t>
      </w:r>
    </w:p>
    <w:p w:rsidR="00C670FF" w:rsidRPr="00C670FF" w:rsidRDefault="00773E5B" w:rsidP="00C670FF">
      <w:pPr>
        <w:jc w:val="center"/>
        <w:rPr>
          <w:b/>
          <w:color w:val="00B0F0"/>
          <w:sz w:val="40"/>
        </w:rPr>
      </w:pPr>
      <w:r>
        <w:rPr>
          <w:b/>
          <w:color w:val="00B0F0"/>
          <w:sz w:val="40"/>
        </w:rPr>
        <w:t>“Pre-“ y “pos-“ a</w:t>
      </w:r>
      <w:bookmarkStart w:id="0" w:name="_GoBack"/>
      <w:bookmarkEnd w:id="0"/>
      <w:r>
        <w:rPr>
          <w:b/>
          <w:color w:val="00B0F0"/>
          <w:sz w:val="40"/>
        </w:rPr>
        <w:t>nálisis de series pluviométricas</w:t>
      </w:r>
    </w:p>
    <w:p w:rsidR="00C670FF" w:rsidRDefault="00C670FF" w:rsidP="00C670FF"/>
    <w:p w:rsidR="00C670FF" w:rsidRPr="00C670FF" w:rsidRDefault="00C670FF" w:rsidP="00C670FF">
      <w:pPr>
        <w:sectPr w:rsidR="00C670FF" w:rsidRPr="00C670FF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73E5B" w:rsidRDefault="00773E5B" w:rsidP="00773E5B">
      <w:pPr>
        <w:rPr>
          <w:b/>
        </w:rPr>
      </w:pPr>
      <w:r>
        <w:rPr>
          <w:b/>
        </w:rPr>
        <w:lastRenderedPageBreak/>
        <w:t>Análisis previo de las series de datos</w:t>
      </w:r>
    </w:p>
    <w:p w:rsidR="00773E5B" w:rsidRPr="00DA2DD3" w:rsidRDefault="00773E5B" w:rsidP="00773E5B">
      <w:pPr>
        <w:spacing w:after="240"/>
      </w:pPr>
      <w:r>
        <w:t xml:space="preserve">El análisis previo consistió en la aplicación de pruebas de homogeneidad y ajuste a las series de datos de las estaciones que se encuentran dentro del área de estudio previo a proceder con el rellenado de datos. Como resultado de dichas pruebas se muestra la siguiente tabla. </w:t>
      </w:r>
    </w:p>
    <w:p w:rsidR="00773E5B" w:rsidRDefault="00773E5B" w:rsidP="00773E5B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>. Resultados de las pruebas de homogeneidad e independencia realizadas previamente al rellenado de datos faltantes.</w:t>
      </w:r>
    </w:p>
    <w:tbl>
      <w:tblPr>
        <w:tblStyle w:val="Sombreadoclaro-nfasis11"/>
        <w:tblW w:w="5000" w:type="pct"/>
        <w:tblLook w:val="04A0" w:firstRow="1" w:lastRow="0" w:firstColumn="1" w:lastColumn="0" w:noHBand="0" w:noVBand="1"/>
      </w:tblPr>
      <w:tblGrid>
        <w:gridCol w:w="840"/>
        <w:gridCol w:w="939"/>
        <w:gridCol w:w="828"/>
        <w:gridCol w:w="807"/>
        <w:gridCol w:w="530"/>
        <w:gridCol w:w="530"/>
        <w:gridCol w:w="840"/>
        <w:gridCol w:w="939"/>
        <w:gridCol w:w="828"/>
        <w:gridCol w:w="807"/>
        <w:gridCol w:w="583"/>
        <w:gridCol w:w="583"/>
      </w:tblGrid>
      <w:tr w:rsidR="00773E5B" w:rsidRPr="00047C61" w:rsidTr="004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Estación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Anderson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Helmert</w:t>
            </w:r>
          </w:p>
        </w:tc>
        <w:tc>
          <w:tcPr>
            <w:tcW w:w="438" w:type="pct"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T de Student</w:t>
            </w:r>
          </w:p>
        </w:tc>
        <w:tc>
          <w:tcPr>
            <w:tcW w:w="561" w:type="pct"/>
            <w:gridSpan w:val="2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Cramer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Estación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Anderson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Helmert</w:t>
            </w:r>
          </w:p>
        </w:tc>
        <w:tc>
          <w:tcPr>
            <w:tcW w:w="438" w:type="pct"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T de Student</w:t>
            </w:r>
          </w:p>
        </w:tc>
        <w:tc>
          <w:tcPr>
            <w:tcW w:w="720" w:type="pct"/>
            <w:gridSpan w:val="2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Cramer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60%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30%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60%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30%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21025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30136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21054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30137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21056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30141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30002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30145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30003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30153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30007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30155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30008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30157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30010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30158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30012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30163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30015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30165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30018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30175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30021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30177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30024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30179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30026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30181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30032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30187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30040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30191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30047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30193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30050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30195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30052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30199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30053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30206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30055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30209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30056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30211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30060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30213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30066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30219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30068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30225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30073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30228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30074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30241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30076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30266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30085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30267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lastRenderedPageBreak/>
              <w:t>30087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30296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30089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30297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30093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30311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30094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30336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30097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30337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30101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30339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30102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30342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30104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30353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30108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30364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30112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30367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30114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sz w:val="18"/>
                <w:szCs w:val="20"/>
                <w:lang w:eastAsia="es-MX"/>
              </w:rPr>
              <w:t>30368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30126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NH</w:t>
            </w:r>
          </w:p>
        </w:tc>
        <w:tc>
          <w:tcPr>
            <w:tcW w:w="28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57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eastAsia="es-MX"/>
              </w:rPr>
              <w:t>30370</w:t>
            </w:r>
          </w:p>
        </w:tc>
        <w:tc>
          <w:tcPr>
            <w:tcW w:w="514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I</w:t>
            </w:r>
          </w:p>
        </w:tc>
        <w:tc>
          <w:tcPr>
            <w:tcW w:w="45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43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  <w:tc>
          <w:tcPr>
            <w:tcW w:w="36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18"/>
                <w:szCs w:val="20"/>
                <w:lang w:eastAsia="es-MX"/>
              </w:rPr>
              <w:t>H</w:t>
            </w:r>
          </w:p>
        </w:tc>
      </w:tr>
    </w:tbl>
    <w:p w:rsidR="00773E5B" w:rsidRDefault="00773E5B" w:rsidP="00773E5B">
      <w:pPr>
        <w:rPr>
          <w:rFonts w:eastAsiaTheme="minorEastAsia"/>
        </w:rPr>
      </w:pPr>
      <w:r w:rsidRPr="002C064D">
        <w:rPr>
          <w:rFonts w:eastAsiaTheme="minorEastAsia"/>
          <w:sz w:val="20"/>
        </w:rPr>
        <w:t>I: serie de tiempo independiente; H: serie de tiempo homogénea; NH: serie de tiempo no homogénea</w:t>
      </w:r>
    </w:p>
    <w:p w:rsidR="00773E5B" w:rsidRDefault="00773E5B" w:rsidP="00773E5B">
      <w:pPr>
        <w:rPr>
          <w:rFonts w:eastAsiaTheme="minorEastAsia"/>
        </w:rPr>
      </w:pPr>
    </w:p>
    <w:p w:rsidR="00773E5B" w:rsidRDefault="00773E5B" w:rsidP="00773E5B">
      <w:pPr>
        <w:rPr>
          <w:b/>
        </w:rPr>
      </w:pPr>
      <w:r w:rsidRPr="000309A5">
        <w:rPr>
          <w:b/>
        </w:rPr>
        <w:t xml:space="preserve">Generación de datos climatológicos faltantes </w:t>
      </w:r>
    </w:p>
    <w:p w:rsidR="00773E5B" w:rsidRPr="00B67FC8" w:rsidRDefault="00773E5B" w:rsidP="00773E5B">
      <w:pPr>
        <w:spacing w:after="240"/>
      </w:pPr>
      <w:r>
        <w:t xml:space="preserve">Concluido el rellenado de datos faltantes en el periodo de estudio se realizaron las pruebas de homogeneidad e independencia, los resultados se muestran en la siguiente tabla </w:t>
      </w:r>
    </w:p>
    <w:p w:rsidR="00773E5B" w:rsidRDefault="00773E5B" w:rsidP="00773E5B">
      <w:pPr>
        <w:pStyle w:val="Descripcin"/>
        <w:keepNext/>
        <w:spacing w:after="0"/>
      </w:pPr>
      <w:r>
        <w:t xml:space="preserve">Tabla </w:t>
      </w:r>
      <w:r>
        <w:fldChar w:fldCharType="begin"/>
      </w:r>
      <w:r>
        <w:instrText xml:space="preserve"> STYLEREF 3 \s </w:instrText>
      </w:r>
      <w:r>
        <w:fldChar w:fldCharType="separate"/>
      </w:r>
      <w:r>
        <w:rPr>
          <w:noProof/>
        </w:rPr>
        <w:t>7.3.1</w:t>
      </w:r>
      <w:r>
        <w:fldChar w:fldCharType="end"/>
      </w:r>
      <w:r>
        <w:t>.</w:t>
      </w:r>
      <w:r>
        <w:fldChar w:fldCharType="begin"/>
      </w:r>
      <w:r>
        <w:instrText xml:space="preserve"> SEQ Tabla \* ARABIC \s 3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. Resultados de la aplicación de las pruebas de homogeneidad e independencia aplicadas.</w:t>
      </w:r>
    </w:p>
    <w:tbl>
      <w:tblPr>
        <w:tblStyle w:val="Sombreadoclaro-nfasis11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849"/>
        <w:gridCol w:w="692"/>
        <w:gridCol w:w="817"/>
        <w:gridCol w:w="534"/>
        <w:gridCol w:w="536"/>
        <w:gridCol w:w="851"/>
        <w:gridCol w:w="951"/>
        <w:gridCol w:w="838"/>
        <w:gridCol w:w="817"/>
        <w:gridCol w:w="534"/>
        <w:gridCol w:w="534"/>
      </w:tblGrid>
      <w:tr w:rsidR="00773E5B" w:rsidRPr="00047C61" w:rsidTr="004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Estación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Anderson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Helmert</w:t>
            </w:r>
          </w:p>
        </w:tc>
        <w:tc>
          <w:tcPr>
            <w:tcW w:w="451" w:type="pct"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T de Student</w:t>
            </w:r>
          </w:p>
        </w:tc>
        <w:tc>
          <w:tcPr>
            <w:tcW w:w="591" w:type="pct"/>
            <w:gridSpan w:val="2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Cramer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Estación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Anderson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Helmert</w:t>
            </w:r>
          </w:p>
        </w:tc>
        <w:tc>
          <w:tcPr>
            <w:tcW w:w="451" w:type="pct"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T de Student</w:t>
            </w:r>
          </w:p>
        </w:tc>
        <w:tc>
          <w:tcPr>
            <w:tcW w:w="590" w:type="pct"/>
            <w:gridSpan w:val="2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Cramer</w:t>
            </w:r>
          </w:p>
        </w:tc>
      </w:tr>
      <w:tr w:rsidR="00773E5B" w:rsidRPr="00047C61" w:rsidTr="004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60%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30%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60%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30%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21025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30093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21054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30097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21056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30101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30002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30102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30003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30104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30007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30108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30008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30112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30010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30114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30012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30126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30015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30136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30018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30137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30021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30141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lastRenderedPageBreak/>
              <w:t>30024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30153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30026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30157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30032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30158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30040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30163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30047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30165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30050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30175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30052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30177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30053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30179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30055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30193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30056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30195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30060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30199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30066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30206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30068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30209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30073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30211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30074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30219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30076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30228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30085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30266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</w:tr>
      <w:tr w:rsidR="00773E5B" w:rsidRPr="00047C61" w:rsidTr="004C22D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30087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30267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30089</w:t>
            </w: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30311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  <w:tr w:rsidR="00773E5B" w:rsidRPr="00047C61" w:rsidTr="004C22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9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82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6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0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30370</w:t>
            </w:r>
          </w:p>
        </w:tc>
        <w:tc>
          <w:tcPr>
            <w:tcW w:w="52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463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451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NH</w:t>
            </w:r>
          </w:p>
        </w:tc>
        <w:tc>
          <w:tcPr>
            <w:tcW w:w="295" w:type="pct"/>
            <w:noWrap/>
            <w:vAlign w:val="center"/>
            <w:hideMark/>
          </w:tcPr>
          <w:p w:rsidR="00773E5B" w:rsidRPr="00047C61" w:rsidRDefault="00773E5B" w:rsidP="004C22D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047C61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H</w:t>
            </w:r>
          </w:p>
        </w:tc>
      </w:tr>
    </w:tbl>
    <w:p w:rsidR="00773E5B" w:rsidRDefault="00773E5B" w:rsidP="00773E5B">
      <w:pPr>
        <w:rPr>
          <w:rFonts w:eastAsiaTheme="minorEastAsia"/>
          <w:sz w:val="20"/>
        </w:rPr>
      </w:pPr>
      <w:r w:rsidRPr="002C064D">
        <w:rPr>
          <w:rFonts w:eastAsiaTheme="minorEastAsia"/>
          <w:sz w:val="20"/>
        </w:rPr>
        <w:t>I: serie de tiempo independiente; H: serie de tiempo homogénea; NH: serie de tiempo no homogénea</w:t>
      </w:r>
    </w:p>
    <w:p w:rsidR="00773E5B" w:rsidRDefault="00773E5B" w:rsidP="00773E5B"/>
    <w:p w:rsidR="00F73027" w:rsidRDefault="00F73027" w:rsidP="00773E5B"/>
    <w:sectPr w:rsidR="00F730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E4" w:rsidRDefault="00E33CE4" w:rsidP="00C670FF">
      <w:pPr>
        <w:spacing w:line="240" w:lineRule="auto"/>
      </w:pPr>
      <w:r>
        <w:separator/>
      </w:r>
    </w:p>
  </w:endnote>
  <w:endnote w:type="continuationSeparator" w:id="0">
    <w:p w:rsidR="00E33CE4" w:rsidRDefault="00E33CE4" w:rsidP="00C67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Cs w:val="24"/>
          <w:lang w:val="es-ES" w:eastAsia="es-ES"/>
        </w:rPr>
      </w:sdtEndPr>
      <w:sdtContent>
        <w:tr w:rsidR="00C670F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C670FF" w:rsidRPr="00C268C7" w:rsidRDefault="00C670F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C670FF" w:rsidRDefault="00C670F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C670FF" w:rsidRDefault="00C670F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C670FF" w:rsidRPr="00DC528A" w:rsidRDefault="00C670F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E4" w:rsidRDefault="00E33CE4" w:rsidP="00C670FF">
      <w:pPr>
        <w:spacing w:line="240" w:lineRule="auto"/>
      </w:pPr>
      <w:r>
        <w:separator/>
      </w:r>
    </w:p>
  </w:footnote>
  <w:footnote w:type="continuationSeparator" w:id="0">
    <w:p w:rsidR="00E33CE4" w:rsidRDefault="00E33CE4" w:rsidP="00C67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FF" w:rsidRPr="00C8280E" w:rsidRDefault="00C670FF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61312" behindDoc="0" locked="0" layoutInCell="1" allowOverlap="1" wp14:anchorId="643B0738" wp14:editId="4790D5C5">
          <wp:simplePos x="0" y="0"/>
          <wp:positionH relativeFrom="column">
            <wp:posOffset>3241675</wp:posOffset>
          </wp:positionH>
          <wp:positionV relativeFrom="paragraph">
            <wp:posOffset>-306705</wp:posOffset>
          </wp:positionV>
          <wp:extent cx="2388065" cy="801942"/>
          <wp:effectExtent l="0" t="0" r="0" b="0"/>
          <wp:wrapNone/>
          <wp:docPr id="1" name="Imagen 1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C670FF" w:rsidRPr="00C8280E" w:rsidRDefault="00C670FF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C670FF" w:rsidRPr="00C670FF" w:rsidRDefault="00F52D32" w:rsidP="00C670FF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E33CE4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52"/>
    <w:rsid w:val="00001F3E"/>
    <w:rsid w:val="00057066"/>
    <w:rsid w:val="0007399F"/>
    <w:rsid w:val="00085125"/>
    <w:rsid w:val="000863A1"/>
    <w:rsid w:val="00096577"/>
    <w:rsid w:val="000A727C"/>
    <w:rsid w:val="000B4C0F"/>
    <w:rsid w:val="000E3884"/>
    <w:rsid w:val="0010620C"/>
    <w:rsid w:val="00135FB5"/>
    <w:rsid w:val="001710DB"/>
    <w:rsid w:val="00195D7D"/>
    <w:rsid w:val="001967BA"/>
    <w:rsid w:val="001A0D83"/>
    <w:rsid w:val="001B71EF"/>
    <w:rsid w:val="001C3C42"/>
    <w:rsid w:val="001D32DF"/>
    <w:rsid w:val="0020208B"/>
    <w:rsid w:val="0022510C"/>
    <w:rsid w:val="00225E55"/>
    <w:rsid w:val="002266D3"/>
    <w:rsid w:val="0022729D"/>
    <w:rsid w:val="002330C4"/>
    <w:rsid w:val="002D18B6"/>
    <w:rsid w:val="002E3A7F"/>
    <w:rsid w:val="003027C4"/>
    <w:rsid w:val="00316D92"/>
    <w:rsid w:val="00320F50"/>
    <w:rsid w:val="00334259"/>
    <w:rsid w:val="0036379B"/>
    <w:rsid w:val="00384BC5"/>
    <w:rsid w:val="003C0B6A"/>
    <w:rsid w:val="003E3656"/>
    <w:rsid w:val="0040569A"/>
    <w:rsid w:val="004152E3"/>
    <w:rsid w:val="00435134"/>
    <w:rsid w:val="004B50F9"/>
    <w:rsid w:val="004C2CBB"/>
    <w:rsid w:val="004C656F"/>
    <w:rsid w:val="004D31F9"/>
    <w:rsid w:val="00512C14"/>
    <w:rsid w:val="00571BF7"/>
    <w:rsid w:val="00592B47"/>
    <w:rsid w:val="005E06F8"/>
    <w:rsid w:val="005F7B68"/>
    <w:rsid w:val="00602388"/>
    <w:rsid w:val="00602F3B"/>
    <w:rsid w:val="006058CA"/>
    <w:rsid w:val="00611CFF"/>
    <w:rsid w:val="0063157D"/>
    <w:rsid w:val="00635B34"/>
    <w:rsid w:val="006949FF"/>
    <w:rsid w:val="006A2A40"/>
    <w:rsid w:val="006C52B6"/>
    <w:rsid w:val="006E0DC6"/>
    <w:rsid w:val="006F3BAC"/>
    <w:rsid w:val="007000FA"/>
    <w:rsid w:val="00744686"/>
    <w:rsid w:val="00773E5B"/>
    <w:rsid w:val="007A41D2"/>
    <w:rsid w:val="007B079F"/>
    <w:rsid w:val="007D10B5"/>
    <w:rsid w:val="007D4042"/>
    <w:rsid w:val="007D4639"/>
    <w:rsid w:val="007D7C52"/>
    <w:rsid w:val="008142A0"/>
    <w:rsid w:val="00822766"/>
    <w:rsid w:val="00824917"/>
    <w:rsid w:val="00861A63"/>
    <w:rsid w:val="00874295"/>
    <w:rsid w:val="008C5A70"/>
    <w:rsid w:val="00934D95"/>
    <w:rsid w:val="0097135A"/>
    <w:rsid w:val="00977BE4"/>
    <w:rsid w:val="009968AE"/>
    <w:rsid w:val="00A62508"/>
    <w:rsid w:val="00A75A76"/>
    <w:rsid w:val="00B06FD5"/>
    <w:rsid w:val="00B079D9"/>
    <w:rsid w:val="00B45FCE"/>
    <w:rsid w:val="00B57534"/>
    <w:rsid w:val="00B710CC"/>
    <w:rsid w:val="00B73BC7"/>
    <w:rsid w:val="00B75335"/>
    <w:rsid w:val="00BD07D8"/>
    <w:rsid w:val="00BD2AF0"/>
    <w:rsid w:val="00BF2D46"/>
    <w:rsid w:val="00C1160F"/>
    <w:rsid w:val="00C11672"/>
    <w:rsid w:val="00C53DF1"/>
    <w:rsid w:val="00C643D8"/>
    <w:rsid w:val="00C65503"/>
    <w:rsid w:val="00C670FF"/>
    <w:rsid w:val="00CE32DE"/>
    <w:rsid w:val="00CF0F26"/>
    <w:rsid w:val="00D00BEA"/>
    <w:rsid w:val="00D756F6"/>
    <w:rsid w:val="00DA6316"/>
    <w:rsid w:val="00DB12C4"/>
    <w:rsid w:val="00DC2D8B"/>
    <w:rsid w:val="00E077B4"/>
    <w:rsid w:val="00E33CE4"/>
    <w:rsid w:val="00E433B3"/>
    <w:rsid w:val="00E46A5F"/>
    <w:rsid w:val="00E50CE1"/>
    <w:rsid w:val="00E64E27"/>
    <w:rsid w:val="00EA1A4B"/>
    <w:rsid w:val="00ED6990"/>
    <w:rsid w:val="00EE4DE4"/>
    <w:rsid w:val="00F108EB"/>
    <w:rsid w:val="00F22D28"/>
    <w:rsid w:val="00F36AA9"/>
    <w:rsid w:val="00F4098C"/>
    <w:rsid w:val="00F52D32"/>
    <w:rsid w:val="00F61A2D"/>
    <w:rsid w:val="00F73027"/>
    <w:rsid w:val="00FA6492"/>
    <w:rsid w:val="00FC0511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5970C6-30D1-41BA-A74C-8F4FB3B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92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D92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D92"/>
    <w:pPr>
      <w:keepNext/>
      <w:keepLines/>
      <w:spacing w:before="40"/>
      <w:outlineLvl w:val="1"/>
    </w:pPr>
    <w:rPr>
      <w:rFonts w:eastAsiaTheme="majorEastAsia" w:cstheme="majorBidi"/>
      <w:b/>
      <w:color w:val="0066CC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6D92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6D9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6D92"/>
    <w:pPr>
      <w:keepNext/>
      <w:keepLines/>
      <w:spacing w:before="40"/>
      <w:ind w:left="7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6D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6D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D92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16D92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16D92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16D92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16D9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16D92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16D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16D92"/>
    <w:rPr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16D92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16D92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6D9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16D92"/>
    <w:pPr>
      <w:spacing w:after="200"/>
    </w:pPr>
    <w:rPr>
      <w:b/>
      <w:iCs/>
      <w:sz w:val="20"/>
      <w:szCs w:val="18"/>
    </w:rPr>
  </w:style>
  <w:style w:type="table" w:styleId="Tablaconcuadrcula">
    <w:name w:val="Table Grid"/>
    <w:basedOn w:val="Tablanormal"/>
    <w:uiPriority w:val="39"/>
    <w:rsid w:val="0031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16D9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D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9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16D92"/>
    <w:pPr>
      <w:spacing w:before="100" w:beforeAutospacing="1" w:after="100" w:afterAutospacing="1"/>
    </w:pPr>
    <w:rPr>
      <w:rFonts w:ascii="Times New Roman" w:hAnsi="Times New Roman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16D92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16D92"/>
  </w:style>
  <w:style w:type="character" w:customStyle="1" w:styleId="A7">
    <w:name w:val="A7"/>
    <w:uiPriority w:val="99"/>
    <w:rsid w:val="00316D92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16D92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16D9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16D92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316D9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316D92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316D92"/>
    <w:pPr>
      <w:spacing w:after="100"/>
      <w:ind w:left="960"/>
    </w:pPr>
  </w:style>
  <w:style w:type="paragraph" w:styleId="Tabladeilustraciones">
    <w:name w:val="table of figures"/>
    <w:basedOn w:val="Normal"/>
    <w:next w:val="Normal"/>
    <w:uiPriority w:val="99"/>
    <w:unhideWhenUsed/>
    <w:rsid w:val="00316D92"/>
    <w:pPr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6D9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6D9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D92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D92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16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lang w:val="es-MX" w:eastAsia="es-MX"/>
    </w:rPr>
  </w:style>
  <w:style w:type="paragraph" w:customStyle="1" w:styleId="xl66">
    <w:name w:val="xl66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lang w:val="es-MX" w:eastAsia="es-MX"/>
    </w:rPr>
  </w:style>
  <w:style w:type="paragraph" w:customStyle="1" w:styleId="xl67">
    <w:name w:val="xl67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lang w:val="es-MX" w:eastAsia="es-MX"/>
    </w:rPr>
  </w:style>
  <w:style w:type="paragraph" w:customStyle="1" w:styleId="xl69">
    <w:name w:val="xl69"/>
    <w:basedOn w:val="Normal"/>
    <w:rsid w:val="00316D9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es-MX" w:eastAsia="es-MX"/>
    </w:rPr>
  </w:style>
  <w:style w:type="paragraph" w:customStyle="1" w:styleId="xl70">
    <w:name w:val="xl70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1">
    <w:name w:val="xl71"/>
    <w:basedOn w:val="Normal"/>
    <w:rsid w:val="00316D92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2">
    <w:name w:val="xl72"/>
    <w:basedOn w:val="Normal"/>
    <w:rsid w:val="00316D92"/>
    <w:pPr>
      <w:spacing w:before="100" w:beforeAutospacing="1" w:after="100" w:afterAutospacing="1" w:line="240" w:lineRule="auto"/>
      <w:jc w:val="left"/>
    </w:pPr>
    <w:rPr>
      <w:rFonts w:cs="Arial"/>
      <w:color w:val="000000"/>
      <w:sz w:val="20"/>
      <w:szCs w:val="20"/>
      <w:lang w:val="es-MX" w:eastAsia="es-MX"/>
    </w:rPr>
  </w:style>
  <w:style w:type="paragraph" w:customStyle="1" w:styleId="xl73">
    <w:name w:val="xl73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xl74">
    <w:name w:val="xl74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left"/>
    </w:pPr>
    <w:rPr>
      <w:rFonts w:ascii="Times New Roman" w:hAnsi="Times New Roman"/>
      <w:lang w:val="es-MX" w:eastAsia="es-MX"/>
    </w:rPr>
  </w:style>
  <w:style w:type="paragraph" w:customStyle="1" w:styleId="xl75">
    <w:name w:val="xl75"/>
    <w:basedOn w:val="Normal"/>
    <w:rsid w:val="00316D92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lang w:val="es-MX" w:eastAsia="es-MX"/>
    </w:rPr>
  </w:style>
  <w:style w:type="paragraph" w:customStyle="1" w:styleId="Cuadros">
    <w:name w:val="Cuadros."/>
    <w:basedOn w:val="Normal"/>
    <w:link w:val="CuadrosCar"/>
    <w:qFormat/>
    <w:rsid w:val="00316D92"/>
    <w:pPr>
      <w:spacing w:after="200" w:line="240" w:lineRule="auto"/>
      <w:jc w:val="left"/>
    </w:pPr>
    <w:rPr>
      <w:rFonts w:cs="Arial"/>
      <w:i/>
      <w:sz w:val="20"/>
      <w:szCs w:val="20"/>
      <w:lang w:val="es-MX" w:eastAsia="es-MX"/>
    </w:rPr>
  </w:style>
  <w:style w:type="character" w:customStyle="1" w:styleId="CuadrosCar">
    <w:name w:val="Cuadros. Car"/>
    <w:basedOn w:val="Fuentedeprrafopredeter"/>
    <w:link w:val="Cuadros"/>
    <w:rsid w:val="00316D92"/>
    <w:rPr>
      <w:rFonts w:ascii="Arial" w:eastAsia="Times New Roman" w:hAnsi="Arial" w:cs="Arial"/>
      <w:i/>
      <w:sz w:val="20"/>
      <w:szCs w:val="20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16D92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16D92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16D92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16D92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6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6D92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selectable">
    <w:name w:val="selectable"/>
    <w:basedOn w:val="Fuentedeprrafopredeter"/>
    <w:rsid w:val="00316D92"/>
  </w:style>
  <w:style w:type="paragraph" w:styleId="Revisin">
    <w:name w:val="Revision"/>
    <w:hidden/>
    <w:uiPriority w:val="99"/>
    <w:semiHidden/>
    <w:rsid w:val="00316D9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D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316D92"/>
    <w:rPr>
      <w:rFonts w:eastAsiaTheme="minorEastAsia"/>
      <w:color w:val="5A5A5A" w:themeColor="text1" w:themeTint="A5"/>
      <w:spacing w:val="15"/>
      <w:lang w:val="es-ES" w:eastAsia="es-ES"/>
    </w:rPr>
  </w:style>
  <w:style w:type="table" w:customStyle="1" w:styleId="Tabladelista3-nfasis12">
    <w:name w:val="Tabla de lista 3 - Énfasis 12"/>
    <w:basedOn w:val="Tablanormal"/>
    <w:uiPriority w:val="48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2-nfasis51">
    <w:name w:val="Tabla de lista 2 - Énfasis 51"/>
    <w:basedOn w:val="Tablanormal"/>
    <w:uiPriority w:val="47"/>
    <w:rsid w:val="00316D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TADS</dc:creator>
  <cp:keywords/>
  <dc:description/>
  <cp:lastModifiedBy>Zetina Robleda Edwin Fernando</cp:lastModifiedBy>
  <cp:revision>6</cp:revision>
  <dcterms:created xsi:type="dcterms:W3CDTF">2017-01-25T06:56:00Z</dcterms:created>
  <dcterms:modified xsi:type="dcterms:W3CDTF">2017-09-26T04:49:00Z</dcterms:modified>
</cp:coreProperties>
</file>